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199105559"/>
    <w:bookmarkStart w:id="1" w:name="_MON_1201329710"/>
    <w:bookmarkStart w:id="2" w:name="_MON_1201331860"/>
    <w:bookmarkStart w:id="3" w:name="_MON_1356268581"/>
    <w:bookmarkEnd w:id="0"/>
    <w:bookmarkEnd w:id="1"/>
    <w:bookmarkEnd w:id="2"/>
    <w:bookmarkEnd w:id="3"/>
    <w:p w:rsidR="002968F3" w:rsidRDefault="00AB20DB">
      <w:pPr>
        <w:ind w:hanging="142"/>
        <w:jc w:val="center"/>
        <w:rPr>
          <w:b/>
          <w:sz w:val="24"/>
          <w:szCs w:val="24"/>
        </w:rPr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05pt;height:104.6pt" o:ole="" fillcolor="window">
            <v:imagedata r:id="rId5" o:title=""/>
          </v:shape>
          <o:OLEObject Type="Embed" ProgID="Word.Picture.8" ShapeID="_x0000_i1025" DrawAspect="Content" ObjectID="_1547448372" r:id="rId6"/>
        </w:object>
      </w:r>
      <w:r w:rsidR="002968F3">
        <w:rPr>
          <w:sz w:val="18"/>
        </w:rPr>
        <w:t xml:space="preserve"> </w:t>
      </w:r>
    </w:p>
    <w:p w:rsidR="002968F3" w:rsidRDefault="002968F3">
      <w:pPr>
        <w:pStyle w:val="4"/>
      </w:pPr>
    </w:p>
    <w:p w:rsidR="002968F3" w:rsidRDefault="00901187" w:rsidP="00236C2B">
      <w:pPr>
        <w:jc w:val="center"/>
        <w:rPr>
          <w:b/>
          <w:sz w:val="28"/>
          <w:szCs w:val="28"/>
        </w:rPr>
      </w:pPr>
      <w:r>
        <w:rPr>
          <w:b/>
          <w:sz w:val="28"/>
        </w:rPr>
        <w:t>ПОСТАНОВЛЕНИЕ</w:t>
      </w:r>
    </w:p>
    <w:p w:rsidR="002968F3" w:rsidRDefault="002968F3">
      <w:pPr>
        <w:rPr>
          <w:sz w:val="24"/>
        </w:rPr>
      </w:pPr>
    </w:p>
    <w:p w:rsidR="002968F3" w:rsidRDefault="00901187" w:rsidP="003A6212">
      <w:pPr>
        <w:pStyle w:val="3"/>
        <w:spacing w:after="240"/>
        <w:jc w:val="both"/>
      </w:pPr>
      <w:r>
        <w:t>26</w:t>
      </w:r>
      <w:r w:rsidR="00236C2B">
        <w:t>.</w:t>
      </w:r>
      <w:r w:rsidR="00CD65A4">
        <w:t>12</w:t>
      </w:r>
      <w:r w:rsidR="004D7D5E">
        <w:t>.20</w:t>
      </w:r>
      <w:r w:rsidR="00111C61">
        <w:t>1</w:t>
      </w:r>
      <w:r w:rsidR="00CD65A4">
        <w:t>2</w:t>
      </w:r>
      <w:r w:rsidR="003A6212">
        <w:t> </w:t>
      </w:r>
      <w:r w:rsidR="002968F3">
        <w:t>г. №</w:t>
      </w:r>
      <w:r w:rsidR="003A6212">
        <w:t> </w:t>
      </w:r>
      <w:r w:rsidR="00973950">
        <w:t>432</w:t>
      </w:r>
      <w:r>
        <w:t>-а</w:t>
      </w:r>
      <w:r w:rsidR="002968F3">
        <w:t xml:space="preserve"> Санкт-Петербург</w:t>
      </w:r>
      <w:r w:rsidR="003A6212">
        <w:br/>
      </w:r>
    </w:p>
    <w:p w:rsidR="00EF0CEF" w:rsidRDefault="00EF0CEF" w:rsidP="00560B36">
      <w:pPr>
        <w:rPr>
          <w:sz w:val="24"/>
        </w:rPr>
      </w:pPr>
    </w:p>
    <w:p w:rsidR="003A3AF9" w:rsidRDefault="003A3AF9" w:rsidP="00560B36">
      <w:pPr>
        <w:rPr>
          <w:sz w:val="24"/>
        </w:rPr>
      </w:pPr>
      <w:r>
        <w:rPr>
          <w:sz w:val="24"/>
        </w:rPr>
        <w:t>Об утверждении П</w:t>
      </w:r>
      <w:r w:rsidR="00CD65A4">
        <w:rPr>
          <w:sz w:val="24"/>
        </w:rPr>
        <w:t xml:space="preserve">орядка </w:t>
      </w:r>
      <w:r w:rsidR="00973950">
        <w:rPr>
          <w:sz w:val="24"/>
        </w:rPr>
        <w:t xml:space="preserve">исполнения </w:t>
      </w:r>
    </w:p>
    <w:p w:rsidR="003A3AF9" w:rsidRDefault="00973950" w:rsidP="00973950">
      <w:pPr>
        <w:rPr>
          <w:sz w:val="24"/>
        </w:rPr>
      </w:pPr>
      <w:r>
        <w:rPr>
          <w:sz w:val="24"/>
        </w:rPr>
        <w:t xml:space="preserve">местного бюджета </w:t>
      </w:r>
      <w:r w:rsidR="00D81412">
        <w:rPr>
          <w:sz w:val="24"/>
        </w:rPr>
        <w:t>муниципального</w:t>
      </w:r>
    </w:p>
    <w:p w:rsidR="003A3AF9" w:rsidRDefault="00560B36" w:rsidP="00560B36">
      <w:pPr>
        <w:rPr>
          <w:sz w:val="24"/>
        </w:rPr>
      </w:pPr>
      <w:r>
        <w:rPr>
          <w:sz w:val="24"/>
        </w:rPr>
        <w:t>образования Финляндский округ</w:t>
      </w:r>
      <w:r w:rsidR="003A3AF9">
        <w:rPr>
          <w:sz w:val="24"/>
        </w:rPr>
        <w:t xml:space="preserve"> </w:t>
      </w:r>
      <w:proofErr w:type="gramStart"/>
      <w:r w:rsidR="003A3AF9">
        <w:rPr>
          <w:sz w:val="24"/>
        </w:rPr>
        <w:t>по</w:t>
      </w:r>
      <w:proofErr w:type="gramEnd"/>
      <w:r w:rsidR="003A3AF9">
        <w:rPr>
          <w:sz w:val="24"/>
        </w:rPr>
        <w:t xml:space="preserve"> </w:t>
      </w:r>
    </w:p>
    <w:p w:rsidR="003A3AF9" w:rsidRDefault="003A3AF9" w:rsidP="00560B36">
      <w:pPr>
        <w:rPr>
          <w:sz w:val="24"/>
        </w:rPr>
      </w:pPr>
      <w:r>
        <w:rPr>
          <w:sz w:val="24"/>
        </w:rPr>
        <w:t xml:space="preserve">расходам и источникам финансирования </w:t>
      </w:r>
    </w:p>
    <w:p w:rsidR="00560B36" w:rsidRDefault="003A3AF9" w:rsidP="00560B36">
      <w:pPr>
        <w:rPr>
          <w:sz w:val="24"/>
        </w:rPr>
      </w:pPr>
      <w:r>
        <w:rPr>
          <w:sz w:val="24"/>
        </w:rPr>
        <w:t>дефицита местного бюджета</w:t>
      </w:r>
    </w:p>
    <w:p w:rsidR="00EF0CEF" w:rsidRDefault="00EF0CEF" w:rsidP="00560B36">
      <w:pPr>
        <w:rPr>
          <w:sz w:val="24"/>
        </w:rPr>
      </w:pPr>
    </w:p>
    <w:p w:rsidR="00560B36" w:rsidRDefault="00560B36" w:rsidP="00560B36">
      <w:pPr>
        <w:rPr>
          <w:sz w:val="24"/>
        </w:rPr>
      </w:pPr>
    </w:p>
    <w:p w:rsidR="0084389D" w:rsidRDefault="00560B36" w:rsidP="00054799">
      <w:pPr>
        <w:ind w:firstLine="567"/>
        <w:jc w:val="both"/>
        <w:rPr>
          <w:sz w:val="24"/>
        </w:rPr>
      </w:pPr>
      <w:r>
        <w:rPr>
          <w:sz w:val="24"/>
        </w:rPr>
        <w:t>В соответствии с</w:t>
      </w:r>
      <w:r w:rsidR="00973950">
        <w:rPr>
          <w:sz w:val="24"/>
        </w:rPr>
        <w:t>о статьями 215.1, 219, 219.2, 226.1,</w:t>
      </w:r>
      <w:r>
        <w:rPr>
          <w:sz w:val="24"/>
        </w:rPr>
        <w:t xml:space="preserve"> 242 Бюджетного Кодекса Российской Фед</w:t>
      </w:r>
      <w:r w:rsidR="00BA0E51">
        <w:rPr>
          <w:sz w:val="24"/>
        </w:rPr>
        <w:t>ерации</w:t>
      </w:r>
      <w:r w:rsidR="002B6B80">
        <w:rPr>
          <w:sz w:val="24"/>
        </w:rPr>
        <w:t xml:space="preserve">, </w:t>
      </w:r>
      <w:r w:rsidR="00973950">
        <w:rPr>
          <w:sz w:val="24"/>
        </w:rPr>
        <w:t>решением Муниципального совета муниципального образования Финляндский</w:t>
      </w:r>
      <w:r w:rsidR="003A3AF9">
        <w:rPr>
          <w:sz w:val="24"/>
        </w:rPr>
        <w:t xml:space="preserve"> округ от 27</w:t>
      </w:r>
      <w:r w:rsidR="00973950">
        <w:rPr>
          <w:sz w:val="24"/>
        </w:rPr>
        <w:t>.12.2011г. № 46,</w:t>
      </w:r>
      <w:r w:rsidR="003A3AF9">
        <w:rPr>
          <w:sz w:val="24"/>
        </w:rPr>
        <w:t xml:space="preserve"> </w:t>
      </w:r>
      <w:r w:rsidR="00973950">
        <w:rPr>
          <w:sz w:val="24"/>
        </w:rPr>
        <w:t>Местная администрация муниципального образования Финляндский округ</w:t>
      </w:r>
    </w:p>
    <w:p w:rsidR="00101A59" w:rsidRDefault="00101A59" w:rsidP="00054799">
      <w:pPr>
        <w:ind w:firstLine="567"/>
        <w:jc w:val="both"/>
        <w:rPr>
          <w:sz w:val="24"/>
        </w:rPr>
      </w:pPr>
      <w:r>
        <w:rPr>
          <w:sz w:val="24"/>
        </w:rPr>
        <w:t>ПОСТАНОВЛЯЕТ:</w:t>
      </w:r>
    </w:p>
    <w:p w:rsidR="00D81412" w:rsidRPr="00054799" w:rsidRDefault="00D81412" w:rsidP="00054799">
      <w:pPr>
        <w:ind w:firstLine="567"/>
        <w:jc w:val="both"/>
        <w:rPr>
          <w:sz w:val="24"/>
        </w:rPr>
      </w:pPr>
    </w:p>
    <w:p w:rsidR="003A3AF9" w:rsidRDefault="0043098B" w:rsidP="00D81412">
      <w:pPr>
        <w:ind w:firstLine="567"/>
        <w:jc w:val="both"/>
        <w:rPr>
          <w:sz w:val="24"/>
        </w:rPr>
      </w:pPr>
      <w:r>
        <w:rPr>
          <w:sz w:val="24"/>
        </w:rPr>
        <w:t>1</w:t>
      </w:r>
      <w:r w:rsidR="002968F3">
        <w:rPr>
          <w:sz w:val="24"/>
        </w:rPr>
        <w:t xml:space="preserve">. </w:t>
      </w:r>
      <w:r w:rsidR="002B6B80">
        <w:rPr>
          <w:sz w:val="24"/>
        </w:rPr>
        <w:t xml:space="preserve">Утвердить </w:t>
      </w:r>
      <w:r w:rsidR="003A3AF9">
        <w:rPr>
          <w:sz w:val="24"/>
        </w:rPr>
        <w:t>Порядок</w:t>
      </w:r>
      <w:r w:rsidR="003A3AF9" w:rsidRPr="003A3AF9">
        <w:rPr>
          <w:sz w:val="24"/>
        </w:rPr>
        <w:t xml:space="preserve"> </w:t>
      </w:r>
      <w:r w:rsidR="003A3AF9">
        <w:rPr>
          <w:sz w:val="24"/>
        </w:rPr>
        <w:t>исполнения местного бюджета муниципального образования Финляндский округ по расходам и источникам финансирования дефицита местного бюджета</w:t>
      </w:r>
      <w:r w:rsidR="00D431AC">
        <w:rPr>
          <w:sz w:val="24"/>
        </w:rPr>
        <w:t>, изложив его в редакции согласно приложению к настоящему постановлению.</w:t>
      </w:r>
    </w:p>
    <w:p w:rsidR="002968F3" w:rsidRDefault="003A3AF9" w:rsidP="00D81412">
      <w:pPr>
        <w:pStyle w:val="a3"/>
        <w:spacing w:line="240" w:lineRule="auto"/>
        <w:ind w:firstLine="567"/>
      </w:pPr>
      <w:r>
        <w:t>2</w:t>
      </w:r>
      <w:r w:rsidR="002968F3">
        <w:t xml:space="preserve">. </w:t>
      </w:r>
      <w:proofErr w:type="gramStart"/>
      <w:r w:rsidR="002968F3">
        <w:t>Контроль за</w:t>
      </w:r>
      <w:proofErr w:type="gramEnd"/>
      <w:r w:rsidR="002968F3">
        <w:t xml:space="preserve"> исполнением настоящего </w:t>
      </w:r>
      <w:r w:rsidR="00AB63D1">
        <w:t>постановления</w:t>
      </w:r>
      <w:r w:rsidR="00BC1671">
        <w:t xml:space="preserve"> </w:t>
      </w:r>
      <w:r w:rsidR="005C28C8">
        <w:t>возложить на главу Местной администрации.</w:t>
      </w:r>
    </w:p>
    <w:p w:rsidR="007B50A4" w:rsidRDefault="007B50A4" w:rsidP="00D81412">
      <w:pPr>
        <w:pStyle w:val="a3"/>
        <w:spacing w:line="240" w:lineRule="auto"/>
        <w:ind w:firstLine="567"/>
      </w:pPr>
      <w:r>
        <w:t>3. Настоящее постановление вступает в силу с момента принятия.</w:t>
      </w:r>
    </w:p>
    <w:p w:rsidR="007B50A4" w:rsidRDefault="007B50A4" w:rsidP="00D81412">
      <w:pPr>
        <w:pStyle w:val="a3"/>
        <w:spacing w:line="240" w:lineRule="auto"/>
        <w:ind w:firstLine="567"/>
      </w:pPr>
    </w:p>
    <w:p w:rsidR="00D81412" w:rsidRDefault="00D81412" w:rsidP="00D81412">
      <w:pPr>
        <w:pStyle w:val="a3"/>
        <w:spacing w:line="240" w:lineRule="auto"/>
        <w:ind w:firstLine="567"/>
      </w:pPr>
    </w:p>
    <w:p w:rsidR="002968F3" w:rsidRPr="003A6212" w:rsidRDefault="002968F3" w:rsidP="00D81412">
      <w:pPr>
        <w:jc w:val="both"/>
        <w:rPr>
          <w:sz w:val="24"/>
        </w:rPr>
      </w:pPr>
      <w:r w:rsidRPr="003A6212">
        <w:rPr>
          <w:sz w:val="24"/>
        </w:rPr>
        <w:t>Глава</w:t>
      </w:r>
      <w:r w:rsidR="003A6212">
        <w:rPr>
          <w:sz w:val="24"/>
        </w:rPr>
        <w:t> </w:t>
      </w:r>
      <w:r w:rsidR="003E22CA" w:rsidRPr="003A6212">
        <w:rPr>
          <w:sz w:val="24"/>
        </w:rPr>
        <w:t>М</w:t>
      </w:r>
      <w:r w:rsidRPr="003A6212">
        <w:rPr>
          <w:sz w:val="24"/>
        </w:rPr>
        <w:t>естной</w:t>
      </w:r>
      <w:r w:rsidR="003A6212">
        <w:rPr>
          <w:sz w:val="24"/>
        </w:rPr>
        <w:t> </w:t>
      </w:r>
      <w:r w:rsidRPr="003A6212">
        <w:rPr>
          <w:sz w:val="24"/>
        </w:rPr>
        <w:t>администрации</w:t>
      </w:r>
      <w:r w:rsidR="007B50A4">
        <w:rPr>
          <w:sz w:val="24"/>
        </w:rPr>
        <w:t xml:space="preserve"> </w:t>
      </w:r>
      <w:r w:rsidR="00895CBA" w:rsidRPr="003A6212">
        <w:rPr>
          <w:sz w:val="24"/>
        </w:rPr>
        <w:t>И.С.Кудинов</w:t>
      </w:r>
      <w:r w:rsidR="003A6212">
        <w:rPr>
          <w:sz w:val="24"/>
        </w:rPr>
        <w:br/>
      </w:r>
    </w:p>
    <w:p w:rsidR="00785CF9" w:rsidRDefault="00785CF9" w:rsidP="00785CF9"/>
    <w:p w:rsidR="00785CF9" w:rsidRDefault="00785CF9" w:rsidP="00785CF9"/>
    <w:p w:rsidR="0020227A" w:rsidRDefault="0020227A" w:rsidP="00785CF9"/>
    <w:p w:rsidR="00785CF9" w:rsidRDefault="00785CF9" w:rsidP="00785CF9"/>
    <w:p w:rsidR="00901187" w:rsidRDefault="00901187" w:rsidP="00785CF9"/>
    <w:p w:rsidR="00901187" w:rsidRDefault="00901187" w:rsidP="00785CF9"/>
    <w:p w:rsidR="0000300D" w:rsidRDefault="0000300D" w:rsidP="00785CF9"/>
    <w:p w:rsidR="0000300D" w:rsidRDefault="0000300D" w:rsidP="00785CF9"/>
    <w:p w:rsidR="0000300D" w:rsidRDefault="0000300D" w:rsidP="00785CF9"/>
    <w:p w:rsidR="0000300D" w:rsidRDefault="0000300D" w:rsidP="00785CF9"/>
    <w:p w:rsidR="0000300D" w:rsidRDefault="0000300D" w:rsidP="00785CF9"/>
    <w:p w:rsidR="0000300D" w:rsidRDefault="0000300D" w:rsidP="00785CF9"/>
    <w:p w:rsidR="0000300D" w:rsidRDefault="0000300D" w:rsidP="00785CF9"/>
    <w:p w:rsidR="0000300D" w:rsidRDefault="0000300D" w:rsidP="00785CF9"/>
    <w:p w:rsidR="0000300D" w:rsidRDefault="0000300D" w:rsidP="00785CF9"/>
    <w:p w:rsidR="00901187" w:rsidRDefault="00901187" w:rsidP="00785CF9"/>
    <w:p w:rsidR="00901187" w:rsidRDefault="00D81412" w:rsidP="00785CF9">
      <w:pPr>
        <w:rPr>
          <w:sz w:val="16"/>
          <w:szCs w:val="16"/>
        </w:rPr>
      </w:pPr>
      <w:r>
        <w:rPr>
          <w:sz w:val="16"/>
          <w:szCs w:val="16"/>
        </w:rPr>
        <w:t>Е.Б. </w:t>
      </w:r>
      <w:r w:rsidR="00901187" w:rsidRPr="00101A59">
        <w:rPr>
          <w:sz w:val="16"/>
          <w:szCs w:val="16"/>
        </w:rPr>
        <w:t>Астахова</w:t>
      </w:r>
    </w:p>
    <w:p w:rsidR="00496ACB" w:rsidRPr="00FE14A4" w:rsidRDefault="00496ACB" w:rsidP="00496ACB">
      <w:pPr>
        <w:jc w:val="right"/>
      </w:pPr>
      <w:r>
        <w:rPr>
          <w:sz w:val="16"/>
          <w:szCs w:val="16"/>
        </w:rPr>
        <w:br w:type="page"/>
      </w:r>
      <w:r>
        <w:lastRenderedPageBreak/>
        <w:t>Приложение</w:t>
      </w:r>
    </w:p>
    <w:p w:rsidR="00496ACB" w:rsidRPr="00FE14A4" w:rsidRDefault="00496ACB" w:rsidP="00496ACB">
      <w:pPr>
        <w:jc w:val="right"/>
      </w:pPr>
      <w:r w:rsidRPr="00FE14A4">
        <w:t>к постановлению Местной администрации</w:t>
      </w:r>
    </w:p>
    <w:p w:rsidR="00496ACB" w:rsidRPr="00FE14A4" w:rsidRDefault="00496ACB" w:rsidP="00496ACB">
      <w:pPr>
        <w:jc w:val="right"/>
      </w:pPr>
      <w:r w:rsidRPr="00FE14A4">
        <w:t>муниципального образования</w:t>
      </w:r>
    </w:p>
    <w:p w:rsidR="00496ACB" w:rsidRPr="00FE14A4" w:rsidRDefault="00496ACB" w:rsidP="00496ACB">
      <w:pPr>
        <w:jc w:val="right"/>
      </w:pPr>
      <w:r w:rsidRPr="00FE14A4">
        <w:t>Финляндский округ</w:t>
      </w:r>
    </w:p>
    <w:p w:rsidR="00496ACB" w:rsidRPr="00FE14A4" w:rsidRDefault="00496ACB" w:rsidP="00496ACB">
      <w:pPr>
        <w:jc w:val="right"/>
      </w:pPr>
      <w:r w:rsidRPr="00FE14A4">
        <w:t xml:space="preserve">от </w:t>
      </w:r>
      <w:proofErr w:type="spellStart"/>
      <w:r w:rsidRPr="00FE14A4">
        <w:t>26.12.2012г</w:t>
      </w:r>
      <w:proofErr w:type="spellEnd"/>
      <w:r w:rsidRPr="00FE14A4">
        <w:t>. № 432-а</w:t>
      </w:r>
    </w:p>
    <w:p w:rsidR="00496ACB" w:rsidRDefault="00496ACB" w:rsidP="00496ACB">
      <w:pPr>
        <w:jc w:val="right"/>
        <w:rPr>
          <w:sz w:val="16"/>
          <w:szCs w:val="16"/>
        </w:rPr>
      </w:pPr>
    </w:p>
    <w:p w:rsidR="00496ACB" w:rsidRPr="00FE14A4" w:rsidRDefault="00496ACB" w:rsidP="00496ACB">
      <w:pPr>
        <w:jc w:val="center"/>
        <w:rPr>
          <w:b/>
          <w:sz w:val="24"/>
          <w:szCs w:val="24"/>
        </w:rPr>
      </w:pPr>
      <w:r w:rsidRPr="00FE14A4">
        <w:rPr>
          <w:b/>
          <w:sz w:val="24"/>
          <w:szCs w:val="24"/>
        </w:rPr>
        <w:t>ПОРЯДОК</w:t>
      </w:r>
    </w:p>
    <w:p w:rsidR="00496ACB" w:rsidRPr="00FE14A4" w:rsidRDefault="00496ACB" w:rsidP="00496ACB">
      <w:pPr>
        <w:jc w:val="center"/>
        <w:rPr>
          <w:b/>
          <w:sz w:val="24"/>
          <w:szCs w:val="24"/>
        </w:rPr>
      </w:pPr>
      <w:r w:rsidRPr="00FE14A4">
        <w:rPr>
          <w:b/>
          <w:sz w:val="24"/>
          <w:szCs w:val="24"/>
        </w:rPr>
        <w:t>исполнения местного бюджета муниципального образования Финляндский округ по расходам и источникам финансирования дефицита местного бюджета</w:t>
      </w:r>
    </w:p>
    <w:p w:rsidR="00496ACB" w:rsidRDefault="00496ACB" w:rsidP="00496ACB">
      <w:pPr>
        <w:jc w:val="center"/>
        <w:rPr>
          <w:sz w:val="24"/>
          <w:szCs w:val="24"/>
        </w:rPr>
      </w:pPr>
    </w:p>
    <w:p w:rsidR="00496ACB" w:rsidRDefault="00496ACB" w:rsidP="00496ACB">
      <w:pPr>
        <w:jc w:val="center"/>
        <w:rPr>
          <w:sz w:val="24"/>
          <w:szCs w:val="24"/>
        </w:rPr>
      </w:pPr>
    </w:p>
    <w:p w:rsidR="00496ACB" w:rsidRPr="00101975" w:rsidRDefault="00496ACB" w:rsidP="00496ACB">
      <w:pPr>
        <w:ind w:firstLine="567"/>
        <w:jc w:val="both"/>
        <w:rPr>
          <w:sz w:val="24"/>
          <w:szCs w:val="24"/>
        </w:rPr>
      </w:pPr>
      <w:r w:rsidRPr="0010197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01975">
        <w:rPr>
          <w:sz w:val="24"/>
          <w:szCs w:val="24"/>
        </w:rPr>
        <w:t>Общие положения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 w:rsidRPr="0072764D">
        <w:rPr>
          <w:sz w:val="24"/>
          <w:szCs w:val="24"/>
        </w:rPr>
        <w:t>Настоящий порядок разработан в соответствии со статьями 215,1, 219, 219,2, 242 Бюджетного кодекса</w:t>
      </w:r>
      <w:r>
        <w:rPr>
          <w:sz w:val="24"/>
          <w:szCs w:val="24"/>
        </w:rPr>
        <w:t xml:space="preserve"> Российской Федерации, решением Муниципального совета муниципального образования Финляндский округ от </w:t>
      </w:r>
      <w:proofErr w:type="spellStart"/>
      <w:r>
        <w:rPr>
          <w:sz w:val="24"/>
          <w:szCs w:val="24"/>
        </w:rPr>
        <w:t>27.12.2011г</w:t>
      </w:r>
      <w:proofErr w:type="spellEnd"/>
      <w:r>
        <w:rPr>
          <w:sz w:val="24"/>
          <w:szCs w:val="24"/>
        </w:rPr>
        <w:t>. № 46 «О бюджетном процессе в муниципальном образовании муниципального округа Финляндский округ».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Порядок исполнения бюджета по расходам и источникам финансирования дефицита бюджета.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Исполнение бюджета внутригородского муниципального образования муниципального округа Финляндский округ организуется Местной администрацией муниципального образования Финляндский округ, на основании единства кассы и расходов в соответствии со сводной бюджетной росписью и кассовым планом.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Учет операций по расходам местного бюджета осуществляется бухгалтерией.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Исполнение бюджета по расходам предусматривает: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принятие бюджетных обязательств;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подтверждение бюджетных обязательств;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санкционирование оплаты денежных обязательств;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подтверждение исполнения денежных обязательств.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Принятие бюджетных обязатель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едусматривает заключение получателем бюджетных средств муниципальных контрактов и иных договоров на поставку товаров, выполнение работ, оказание услуг с физическими и юридическими лицами, индивидуальными предпринимателями или принятие бюджетных обязательств в соответствии с муниципальными правовыми актами, соглашениями.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 Подтверждение денежных обязательств заключается в подтверждении получателем обязанности оплатить за счет средств местного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Санкционирование оплаты денежных обязательств осуществляется в соответствии с Порядком санкционирования </w:t>
      </w:r>
      <w:proofErr w:type="gramStart"/>
      <w:r>
        <w:rPr>
          <w:sz w:val="24"/>
          <w:szCs w:val="24"/>
        </w:rPr>
        <w:t>оплаты денежных обязательств получателей средств бюджета муниципального образования</w:t>
      </w:r>
      <w:proofErr w:type="gramEnd"/>
      <w:r>
        <w:rPr>
          <w:sz w:val="24"/>
          <w:szCs w:val="24"/>
        </w:rPr>
        <w:t xml:space="preserve"> Финляндский округ, утвержденным Местной администрацией.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2.7. Подтверждение исполнения денежных обязательств осуществляется на основании платежных документов, подтверждающих списание денежных сре</w:t>
      </w:r>
      <w:proofErr w:type="gramStart"/>
      <w:r>
        <w:rPr>
          <w:sz w:val="24"/>
          <w:szCs w:val="24"/>
        </w:rPr>
        <w:t>дств с л</w:t>
      </w:r>
      <w:proofErr w:type="gramEnd"/>
      <w:r>
        <w:rPr>
          <w:sz w:val="24"/>
          <w:szCs w:val="24"/>
        </w:rPr>
        <w:t>ицевого счета Местной администрации или лицевого счета Муниципального совета в пользу физических или юридических лиц, индивидуальных предпринимателей, других бюджетов бюджетной системы Российской Федерации.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2.8. Учет операций по источникам финансирования дефицита бюджета муниципального образования Финляндский округ осуществляется главным администратором источников дефицита бюджета, производится на лицевом счете для учета операций по привлечению и погашению источников внутреннего финансирования дефицита бюджета, открытого в отделении федерального казначейства.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бюджета по источникам финансирования дефицита бюджета муниципального образования Финляндский округ осуществляется главным администратором источников финансирования дефицита бюджета в соответствии со сводной бюджетной росписью.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бюджета, осуществляется в пределах средств, установленных кассовым планом на текущий год.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2.9. Бюджетные обязательства, санкционированные к оплате, подлежат оплате до последнего рабочего дня текущего финансового года включительно в пределах остатка средств на едином счете местного бюджета.</w:t>
      </w:r>
    </w:p>
    <w:p w:rsidR="00496ACB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Операции по исполнению местного бюджета по расходам и источникам финансирования дефицита бюджета завершаются 31 декабря текущего финансового года.</w:t>
      </w:r>
    </w:p>
    <w:p w:rsidR="00496ACB" w:rsidRPr="0072764D" w:rsidRDefault="00496ACB" w:rsidP="00496A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496ACB" w:rsidRPr="00101A59" w:rsidRDefault="00496ACB" w:rsidP="00785CF9">
      <w:pPr>
        <w:rPr>
          <w:sz w:val="16"/>
          <w:szCs w:val="16"/>
        </w:rPr>
      </w:pPr>
    </w:p>
    <w:sectPr w:rsidR="00496ACB" w:rsidRPr="00101A59" w:rsidSect="003A6212">
      <w:pgSz w:w="11906" w:h="16838"/>
      <w:pgMar w:top="1134" w:right="70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7D5E"/>
    <w:rsid w:val="0000300D"/>
    <w:rsid w:val="000141A6"/>
    <w:rsid w:val="0003642E"/>
    <w:rsid w:val="00054799"/>
    <w:rsid w:val="000D51C4"/>
    <w:rsid w:val="000E6490"/>
    <w:rsid w:val="00101A59"/>
    <w:rsid w:val="00103EE9"/>
    <w:rsid w:val="00111C61"/>
    <w:rsid w:val="00151E0D"/>
    <w:rsid w:val="0016294B"/>
    <w:rsid w:val="00182D45"/>
    <w:rsid w:val="00190CCF"/>
    <w:rsid w:val="001D4018"/>
    <w:rsid w:val="0020227A"/>
    <w:rsid w:val="002037F7"/>
    <w:rsid w:val="002136DB"/>
    <w:rsid w:val="00236C2B"/>
    <w:rsid w:val="002968F3"/>
    <w:rsid w:val="002B6B80"/>
    <w:rsid w:val="002C092A"/>
    <w:rsid w:val="002D44F6"/>
    <w:rsid w:val="00302D4E"/>
    <w:rsid w:val="00316144"/>
    <w:rsid w:val="003272D2"/>
    <w:rsid w:val="003446B6"/>
    <w:rsid w:val="003638A7"/>
    <w:rsid w:val="003713D4"/>
    <w:rsid w:val="003A3AF9"/>
    <w:rsid w:val="003A6212"/>
    <w:rsid w:val="003E22CA"/>
    <w:rsid w:val="003F02AC"/>
    <w:rsid w:val="0043098B"/>
    <w:rsid w:val="00453733"/>
    <w:rsid w:val="004748CF"/>
    <w:rsid w:val="00475BC6"/>
    <w:rsid w:val="00496ACB"/>
    <w:rsid w:val="004C6928"/>
    <w:rsid w:val="004D7D5E"/>
    <w:rsid w:val="00525913"/>
    <w:rsid w:val="00536AA9"/>
    <w:rsid w:val="00560B36"/>
    <w:rsid w:val="005762BC"/>
    <w:rsid w:val="005C28C8"/>
    <w:rsid w:val="005C53FB"/>
    <w:rsid w:val="005C6C6F"/>
    <w:rsid w:val="0060291B"/>
    <w:rsid w:val="006403A8"/>
    <w:rsid w:val="0066380D"/>
    <w:rsid w:val="00697B54"/>
    <w:rsid w:val="007078CD"/>
    <w:rsid w:val="0074325B"/>
    <w:rsid w:val="00772FF7"/>
    <w:rsid w:val="00785CF9"/>
    <w:rsid w:val="007B50A4"/>
    <w:rsid w:val="00801E88"/>
    <w:rsid w:val="008029A8"/>
    <w:rsid w:val="00812CEF"/>
    <w:rsid w:val="0084389D"/>
    <w:rsid w:val="00895CBA"/>
    <w:rsid w:val="008F5DA7"/>
    <w:rsid w:val="00901187"/>
    <w:rsid w:val="00937697"/>
    <w:rsid w:val="00973950"/>
    <w:rsid w:val="00976ED2"/>
    <w:rsid w:val="00986AC0"/>
    <w:rsid w:val="00A505D5"/>
    <w:rsid w:val="00A91CA1"/>
    <w:rsid w:val="00AA45DA"/>
    <w:rsid w:val="00AB20DB"/>
    <w:rsid w:val="00AB63D1"/>
    <w:rsid w:val="00AD5F5D"/>
    <w:rsid w:val="00B0098B"/>
    <w:rsid w:val="00BA0E51"/>
    <w:rsid w:val="00BC1671"/>
    <w:rsid w:val="00BD23D4"/>
    <w:rsid w:val="00C61A3C"/>
    <w:rsid w:val="00C70F09"/>
    <w:rsid w:val="00CD65A4"/>
    <w:rsid w:val="00D431AC"/>
    <w:rsid w:val="00D57CE7"/>
    <w:rsid w:val="00D81412"/>
    <w:rsid w:val="00DA2244"/>
    <w:rsid w:val="00EE0758"/>
    <w:rsid w:val="00EF0CEF"/>
    <w:rsid w:val="00F1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pPr>
      <w:ind w:right="4536"/>
      <w:jc w:val="both"/>
    </w:pPr>
    <w:rPr>
      <w:sz w:val="24"/>
    </w:rPr>
  </w:style>
  <w:style w:type="paragraph" w:styleId="3">
    <w:name w:val="Body Text 3"/>
    <w:basedOn w:val="a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расчетной единицы</vt:lpstr>
    </vt:vector>
  </TitlesOfParts>
  <Manager>Зеленецкая Н.И.</Manager>
  <Company>Местная администрация МО Финляндский округ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расчетной единицы</dc:title>
  <dc:subject>2013 год</dc:subject>
  <dc:creator>Колобова Т.О.</dc:creator>
  <cp:lastModifiedBy>Колобова Т.О.</cp:lastModifiedBy>
  <cp:revision>2</cp:revision>
  <cp:lastPrinted>2013-08-23T12:39:00Z</cp:lastPrinted>
  <dcterms:created xsi:type="dcterms:W3CDTF">2017-02-01T07:00:00Z</dcterms:created>
  <dcterms:modified xsi:type="dcterms:W3CDTF">2017-02-01T07:00:00Z</dcterms:modified>
</cp:coreProperties>
</file>